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74F62A3"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123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465BF4">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2EAF2A21" w14:textId="77777777"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6FB7935" w14:textId="01D8146E" w:rsidR="00465BF4" w:rsidRDefault="00465BF4" w:rsidP="00465BF4">
      <w:pPr>
        <w:pStyle w:val="Virsraksts1"/>
        <w:ind w:firstLine="0"/>
        <w:rPr>
          <w:rFonts w:cs="Times New Roman"/>
          <w:color w:val="000000"/>
        </w:rPr>
      </w:pPr>
      <w:r w:rsidRPr="00465BF4">
        <w:rPr>
          <w:rFonts w:eastAsia="Times New Roman" w:cs="Times New Roman"/>
          <w:color w:val="000000"/>
        </w:rPr>
        <w:t>Par nekustamā īpašuma</w:t>
      </w:r>
      <w:r>
        <w:rPr>
          <w:rFonts w:eastAsia="Times New Roman" w:cs="Times New Roman"/>
          <w:color w:val="000000"/>
        </w:rPr>
        <w:t xml:space="preserve"> </w:t>
      </w:r>
      <w:r w:rsidRPr="00465BF4">
        <w:rPr>
          <w:rFonts w:cs="Times New Roman"/>
          <w:color w:val="000000"/>
        </w:rPr>
        <w:t xml:space="preserve">“Tornis”, Mētrienas pagastā, Madonas novadā, sadalīšanu un lietošanas mērķa noteikšanu </w:t>
      </w:r>
    </w:p>
    <w:p w14:paraId="4B33B864" w14:textId="77777777" w:rsidR="00465BF4" w:rsidRPr="00465BF4" w:rsidRDefault="00465BF4" w:rsidP="00465BF4">
      <w:pPr>
        <w:spacing w:after="0" w:line="240" w:lineRule="auto"/>
        <w:rPr>
          <w:lang w:eastAsia="lv-LV"/>
        </w:rPr>
      </w:pPr>
    </w:p>
    <w:p w14:paraId="3865CC02" w14:textId="2FF4F7AA" w:rsidR="00465BF4" w:rsidRPr="00A44251" w:rsidRDefault="00465BF4" w:rsidP="00465BF4">
      <w:pPr>
        <w:spacing w:after="0" w:line="240" w:lineRule="auto"/>
        <w:ind w:firstLine="720"/>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Madonas novada pašvaldībā 2021.gada</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12.februārī saņemts Mētrienas pagasta pārvaldes iesniegums Nr. MET/1-05/21/2 ar lūgumu pieņemt lēmumu par nekustamā īpašuma “Tornis”, kas atrodas Mētrienas pagastā, Madonas novadā, sadalīšanu.</w:t>
      </w:r>
    </w:p>
    <w:p w14:paraId="345035D4" w14:textId="77777777" w:rsidR="00465BF4" w:rsidRPr="00A44251" w:rsidRDefault="00465BF4" w:rsidP="00465BF4">
      <w:pPr>
        <w:spacing w:after="0" w:line="100" w:lineRule="atLeast"/>
        <w:ind w:firstLine="720"/>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 xml:space="preserve">Nekustamais īpašums “Tornis”, kadastra numurs 7076 008 0385, ir piešķirts lietošanā Mētrienas pagastam, tas ir instrumentāli uzmērīts, bet nav reģistrēts zemesgrāmatā. Nekustamais īpašums sastāv no divām zemes vienībām ar kadastra apzīmējumiem 7076 008 0385, 0.2197 ha platībā, un 7076 008 0448, 0.1473 ha platībā. </w:t>
      </w:r>
    </w:p>
    <w:p w14:paraId="042DDC56" w14:textId="77777777" w:rsidR="00465BF4" w:rsidRPr="00A44251" w:rsidRDefault="00465BF4" w:rsidP="00465BF4">
      <w:pPr>
        <w:spacing w:after="0" w:line="100" w:lineRule="atLeast"/>
        <w:ind w:firstLine="720"/>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S</w:t>
      </w:r>
      <w:r w:rsidRPr="00A44251">
        <w:rPr>
          <w:rFonts w:ascii="Times New Roman" w:hAnsi="Times New Roman" w:cs="Times New Roman"/>
          <w:color w:val="000000"/>
          <w:sz w:val="24"/>
          <w:szCs w:val="24"/>
        </w:rPr>
        <w:t xml:space="preserve">askaņā ar Valsts zemes dienesta datiem </w:t>
      </w:r>
      <w:r w:rsidRPr="00A44251">
        <w:rPr>
          <w:rFonts w:ascii="Times New Roman" w:eastAsia="Times New Roman" w:hAnsi="Times New Roman" w:cs="Times New Roman"/>
          <w:color w:val="000000"/>
          <w:sz w:val="24"/>
          <w:szCs w:val="24"/>
        </w:rPr>
        <w:t>nekustamajam īpašumam “Tornis”, kas atrodas Mētrienas pagastā, Madonas novadā, noteikts nekustamā īpašuma lietošanas mērķis - ar maģistrālajām elektropārvades un sakaru līnijām un maģistrālajiem naftas, naftas produktu, ķīmisko produktu, gāzes un ūdens cauruļvadiem saistīto būvju, ūdens ņemšanas un notekūdeņu attīrīšanas būve (NĪLM kods 1201). Zemes vienībai ar kadastra apzīmējumu 7076 008 0358 atbilstoši Valsts zemes dienesta datiem noteikti apgrūtinājumi:</w:t>
      </w:r>
    </w:p>
    <w:p w14:paraId="6E6A8C4E" w14:textId="77777777" w:rsidR="00465BF4" w:rsidRPr="00A44251" w:rsidRDefault="00465BF4" w:rsidP="00465BF4">
      <w:pPr>
        <w:numPr>
          <w:ilvl w:val="0"/>
          <w:numId w:val="17"/>
        </w:numPr>
        <w:suppressAutoHyphens/>
        <w:spacing w:after="0" w:line="100" w:lineRule="atLeast"/>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aizsargjoslas teritorija gar autoceļiem;</w:t>
      </w:r>
    </w:p>
    <w:p w14:paraId="08958DF7" w14:textId="77777777" w:rsidR="00465BF4" w:rsidRPr="00A44251" w:rsidRDefault="00465BF4" w:rsidP="00465BF4">
      <w:pPr>
        <w:numPr>
          <w:ilvl w:val="0"/>
          <w:numId w:val="17"/>
        </w:numPr>
        <w:suppressAutoHyphens/>
        <w:spacing w:after="0" w:line="100" w:lineRule="atLeast"/>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ceļa servitūta teritorija.</w:t>
      </w:r>
    </w:p>
    <w:p w14:paraId="6C73F97F" w14:textId="77777777" w:rsidR="00465BF4" w:rsidRPr="00A44251" w:rsidRDefault="00465BF4" w:rsidP="00465BF4">
      <w:pPr>
        <w:spacing w:after="0" w:line="100" w:lineRule="atLeast"/>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Zemes vienībai ar kadastra apzīmējumu 7076 008 0448 noteikti apgrūtinājumi:</w:t>
      </w:r>
    </w:p>
    <w:p w14:paraId="383762E4" w14:textId="77777777" w:rsidR="00465BF4" w:rsidRPr="00A44251" w:rsidRDefault="00465BF4" w:rsidP="00465BF4">
      <w:pPr>
        <w:numPr>
          <w:ilvl w:val="0"/>
          <w:numId w:val="18"/>
        </w:numPr>
        <w:suppressAutoHyphens/>
        <w:spacing w:after="0" w:line="100" w:lineRule="atLeast"/>
        <w:ind w:left="1418"/>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Aizsargjoslas teritorija gar elektrisko tīklu gaisvadu līniju ārpus pilsētām un ciemiem, kā arī pilsētu lauku teritorijās, stingra režīma vies un dabas resursu aizsardzības aizsargjoslas teritorija ap pazemes ūdens ņemšanas vietu.</w:t>
      </w:r>
    </w:p>
    <w:p w14:paraId="3FD99214" w14:textId="77777777" w:rsidR="00465BF4" w:rsidRPr="00A44251" w:rsidRDefault="00465BF4" w:rsidP="00465BF4">
      <w:pPr>
        <w:spacing w:after="0" w:line="100" w:lineRule="atLeast"/>
        <w:ind w:right="140"/>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ab/>
        <w:t xml:space="preserve">  Atbilstoši spēkā esošā Madonas novada teritorijas plānojuma 2013.-2025. gadam zemes vienības ar kadastra apzīmējumu 7076 008 0358 plānotā (atļautā) izmantošana ir tehniskās apbūves teritorija (TA) un noteikti apgrūtinājumi:</w:t>
      </w:r>
    </w:p>
    <w:p w14:paraId="18C5ED86" w14:textId="77777777" w:rsidR="00465BF4" w:rsidRPr="00A44251" w:rsidRDefault="00465BF4" w:rsidP="00465BF4">
      <w:pPr>
        <w:numPr>
          <w:ilvl w:val="0"/>
          <w:numId w:val="18"/>
        </w:numPr>
        <w:suppressAutoHyphens/>
        <w:spacing w:after="0" w:line="100" w:lineRule="atLeast"/>
        <w:ind w:right="140"/>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Aizsargjosla ap DUS, GUS un degvielas krātuvēm.</w:t>
      </w:r>
    </w:p>
    <w:p w14:paraId="7C35E280" w14:textId="77777777" w:rsidR="00465BF4" w:rsidRPr="00A44251" w:rsidRDefault="00465BF4" w:rsidP="00465BF4">
      <w:pPr>
        <w:numPr>
          <w:ilvl w:val="0"/>
          <w:numId w:val="18"/>
        </w:numPr>
        <w:suppressAutoHyphens/>
        <w:spacing w:after="0" w:line="100" w:lineRule="atLeast"/>
        <w:ind w:right="140"/>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Sarkanās līnijas.</w:t>
      </w:r>
    </w:p>
    <w:p w14:paraId="3A3F4AE0" w14:textId="77777777" w:rsidR="00465BF4" w:rsidRPr="00A44251" w:rsidRDefault="00465BF4" w:rsidP="00465BF4">
      <w:pPr>
        <w:numPr>
          <w:ilvl w:val="0"/>
          <w:numId w:val="18"/>
        </w:numPr>
        <w:suppressAutoHyphens/>
        <w:spacing w:after="0" w:line="100" w:lineRule="atLeast"/>
        <w:ind w:right="140"/>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Ekspluatācijas aizsargjosla gar autoceļiem.</w:t>
      </w:r>
    </w:p>
    <w:p w14:paraId="29284F50" w14:textId="77777777" w:rsidR="00465BF4" w:rsidRPr="00A44251" w:rsidRDefault="00465BF4" w:rsidP="00465BF4">
      <w:pPr>
        <w:spacing w:after="0" w:line="100" w:lineRule="atLeast"/>
        <w:ind w:right="140"/>
        <w:jc w:val="both"/>
        <w:rPr>
          <w:rFonts w:ascii="Times New Roman" w:eastAsia="Times New Roman" w:hAnsi="Times New Roman" w:cs="Times New Roman"/>
          <w:color w:val="000000"/>
          <w:sz w:val="24"/>
          <w:szCs w:val="24"/>
        </w:rPr>
      </w:pPr>
      <w:r w:rsidRPr="00A44251">
        <w:rPr>
          <w:rFonts w:ascii="Times New Roman" w:eastAsia="Times New Roman" w:hAnsi="Times New Roman" w:cs="Times New Roman"/>
          <w:color w:val="000000"/>
          <w:sz w:val="24"/>
          <w:szCs w:val="24"/>
        </w:rPr>
        <w:tab/>
        <w:t>Zemes vienībai ar kadastra apzīmējumu 7076 008 0358 noteikta plānotā (atļautā) izmantošana ir tehniskās apbūves teritorija (TA). Uz zemes vienības atrodas artēziskais urbums un ūdenstornis. Atbilstoši spēkā esošā Madonas novada teritorijas plānojuma 2013.-2025.gadam zemes vienībai nav noteikti apgrūtinājumi.</w:t>
      </w:r>
    </w:p>
    <w:p w14:paraId="0A778509" w14:textId="77777777" w:rsidR="00465BF4" w:rsidRPr="00A44251" w:rsidRDefault="00465BF4" w:rsidP="00465BF4">
      <w:pPr>
        <w:spacing w:after="0" w:line="100" w:lineRule="atLeast"/>
        <w:ind w:firstLine="720"/>
        <w:jc w:val="both"/>
        <w:rPr>
          <w:rFonts w:ascii="Times New Roman" w:eastAsia="Calibri" w:hAnsi="Times New Roman" w:cs="Times New Roman"/>
          <w:color w:val="000000"/>
          <w:sz w:val="24"/>
          <w:szCs w:val="24"/>
        </w:rPr>
      </w:pPr>
      <w:r w:rsidRPr="00A44251">
        <w:rPr>
          <w:rFonts w:ascii="Times New Roman" w:eastAsia="Calibri" w:hAnsi="Times New Roman" w:cs="Times New Roman"/>
          <w:color w:val="000000"/>
          <w:sz w:val="24"/>
          <w:szCs w:val="24"/>
        </w:rPr>
        <w:t>Nekustamā īpašuma sadalīšana nepieciešama, lai zemes vienību ar kadastra apzīmējumu 7076 008 0448 nodotu atsavināšanai, jo tā un uz tās esošā artēziskā aka nav nepieciešama Mētrienas pagasta pārvaldes funkciju veikšanai.</w:t>
      </w:r>
    </w:p>
    <w:p w14:paraId="26375CFF" w14:textId="77777777" w:rsidR="00465BF4" w:rsidRPr="00A44251" w:rsidRDefault="00465BF4" w:rsidP="00465BF4">
      <w:pPr>
        <w:spacing w:after="0" w:line="240" w:lineRule="auto"/>
        <w:jc w:val="both"/>
        <w:rPr>
          <w:rFonts w:ascii="Times New Roman" w:hAnsi="Times New Roman" w:cs="Times New Roman"/>
          <w:color w:val="000000"/>
          <w:sz w:val="24"/>
          <w:szCs w:val="24"/>
        </w:rPr>
      </w:pPr>
      <w:r w:rsidRPr="00A44251">
        <w:rPr>
          <w:rFonts w:ascii="Times New Roman" w:hAnsi="Times New Roman" w:cs="Times New Roman"/>
          <w:color w:val="000000"/>
          <w:szCs w:val="24"/>
        </w:rPr>
        <w:lastRenderedPageBreak/>
        <w:tab/>
      </w:r>
      <w:r w:rsidRPr="00A44251">
        <w:rPr>
          <w:rFonts w:ascii="Times New Roman" w:hAnsi="Times New Roman" w:cs="Times New Roman"/>
          <w:color w:val="000000"/>
          <w:sz w:val="24"/>
          <w:szCs w:val="24"/>
        </w:rPr>
        <w:t>P</w:t>
      </w:r>
      <w:r w:rsidRPr="00A44251">
        <w:rPr>
          <w:rFonts w:ascii="Times New Roman" w:eastAsia="Times New Roman" w:hAnsi="Times New Roman" w:cs="Times New Roman"/>
          <w:color w:val="000000"/>
          <w:sz w:val="24"/>
          <w:szCs w:val="24"/>
        </w:rPr>
        <w:t xml:space="preserve">amatojoties uz Zemes ierīcības likuma, Pārejas noteikumu 1. punktu, kas nosaka, ka </w:t>
      </w:r>
      <w:r w:rsidRPr="00A44251">
        <w:rPr>
          <w:rFonts w:ascii="Times New Roman" w:eastAsia="Times New Roman" w:hAnsi="Times New Roman" w:cs="Times New Roman"/>
          <w:i/>
          <w:iCs/>
          <w:color w:val="000000"/>
          <w:sz w:val="24"/>
          <w:szCs w:val="24"/>
        </w:rPr>
        <w:t>l</w:t>
      </w:r>
      <w:r w:rsidRPr="00A44251">
        <w:rPr>
          <w:rFonts w:ascii="Times New Roman" w:hAnsi="Times New Roman" w:cs="Times New Roman"/>
          <w:i/>
          <w:iCs/>
          <w:color w:val="000000"/>
          <w:sz w:val="24"/>
          <w:szCs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A44251">
        <w:rPr>
          <w:rFonts w:ascii="Times New Roman" w:hAnsi="Times New Roman" w:cs="Times New Roman"/>
          <w:color w:val="000000"/>
          <w:sz w:val="24"/>
          <w:szCs w:val="24"/>
        </w:rPr>
        <w:t xml:space="preserve"> </w:t>
      </w:r>
      <w:r w:rsidRPr="00A44251">
        <w:rPr>
          <w:rFonts w:ascii="Times New Roman" w:hAnsi="Times New Roman" w:cs="Times New Roman"/>
          <w:i/>
          <w:iCs/>
          <w:color w:val="000000"/>
          <w:sz w:val="24"/>
          <w:szCs w:val="24"/>
        </w:rPr>
        <w:t>Lēmumam pievieno grafisko pielikumu, kurā norādīts zemes vienību sadalīšanas, apvienošanas vai zemes robežu pārkārtošanas risinājums</w:t>
      </w:r>
      <w:r w:rsidRPr="00A44251">
        <w:rPr>
          <w:rFonts w:ascii="Times New Roman" w:hAnsi="Times New Roman" w:cs="Times New Roman"/>
          <w:color w:val="000000"/>
          <w:sz w:val="24"/>
          <w:szCs w:val="24"/>
        </w:rPr>
        <w:t xml:space="preserve">. </w:t>
      </w:r>
    </w:p>
    <w:p w14:paraId="34F77B5A" w14:textId="430E0349" w:rsidR="00465BF4" w:rsidRPr="00A44251" w:rsidRDefault="00465BF4" w:rsidP="00465BF4">
      <w:pPr>
        <w:spacing w:after="0" w:line="240" w:lineRule="auto"/>
        <w:jc w:val="both"/>
        <w:rPr>
          <w:rFonts w:ascii="Times New Roman" w:eastAsia="Times New Roman" w:hAnsi="Times New Roman" w:cs="Times New Roman"/>
          <w:b/>
          <w:color w:val="000000"/>
          <w:sz w:val="24"/>
          <w:szCs w:val="24"/>
        </w:rPr>
      </w:pPr>
      <w:r w:rsidRPr="00A44251">
        <w:rPr>
          <w:rFonts w:ascii="Times New Roman" w:hAnsi="Times New Roman" w:cs="Times New Roman"/>
          <w:color w:val="000000"/>
          <w:sz w:val="24"/>
          <w:szCs w:val="24"/>
        </w:rPr>
        <w:tab/>
      </w:r>
      <w:r w:rsidRPr="00A44251">
        <w:rPr>
          <w:rFonts w:ascii="Times New Roman" w:eastAsia="Times New Roman" w:hAnsi="Times New Roman" w:cs="Times New Roman"/>
          <w:color w:val="000000"/>
          <w:sz w:val="24"/>
          <w:szCs w:val="24"/>
        </w:rPr>
        <w:t xml:space="preserve">Pamatojoties uz </w:t>
      </w:r>
      <w:r w:rsidRPr="00A44251">
        <w:rPr>
          <w:rFonts w:ascii="Times New Roman" w:hAnsi="Times New Roman" w:cs="Times New Roman"/>
          <w:color w:val="000000"/>
          <w:sz w:val="24"/>
          <w:szCs w:val="24"/>
        </w:rPr>
        <w:t xml:space="preserve">Nekustamā īpašuma valsts kadastra likuma, pirmās daļas, 9.panta, 1.punktu un </w:t>
      </w:r>
      <w:r w:rsidRPr="00A44251">
        <w:rPr>
          <w:rFonts w:ascii="Times New Roman" w:eastAsia="Times New Roman" w:hAnsi="Times New Roman" w:cs="Times New Roman"/>
          <w:color w:val="000000"/>
          <w:sz w:val="24"/>
          <w:szCs w:val="24"/>
        </w:rPr>
        <w:t>Ministru kabineta 2006. gada  20. jūnija noteikumiem Nr.496 “</w:t>
      </w:r>
      <w:r w:rsidRPr="00A44251">
        <w:rPr>
          <w:rFonts w:ascii="Times New Roman" w:hAnsi="Times New Roman" w:cs="Times New Roman"/>
          <w:color w:val="000000"/>
          <w:sz w:val="24"/>
          <w:szCs w:val="24"/>
        </w:rPr>
        <w:t>Nekustamā īpašuma lietošanas mērķu klasifikācija un nekustamā īpašuma lietošanas mērķu noteikšanas un maiņas kārtība</w:t>
      </w:r>
      <w:r w:rsidRPr="00A44251">
        <w:rPr>
          <w:rFonts w:ascii="Times New Roman" w:eastAsia="Times New Roman" w:hAnsi="Times New Roman" w:cs="Times New Roman"/>
          <w:color w:val="000000"/>
          <w:sz w:val="24"/>
          <w:szCs w:val="24"/>
        </w:rPr>
        <w:t xml:space="preserve">”, pirmās daļas 2.1.punktu un Madonas novada pašvaldības </w:t>
      </w:r>
      <w:r w:rsidRPr="00A44251">
        <w:rPr>
          <w:rFonts w:ascii="Times New Roman" w:hAnsi="Times New Roman" w:cs="Times New Roman"/>
          <w:color w:val="000000"/>
          <w:sz w:val="24"/>
          <w:szCs w:val="24"/>
        </w:rPr>
        <w:t>saistošajiem noteikumiem Nr.15 "Madonas novada Teritorijas plānojuma 2013.-2025.gadam Teritorijas izmantošanas un apbūves noteikumi un Grafiskā daļa"</w:t>
      </w:r>
      <w:r w:rsidRPr="00A44251">
        <w:rPr>
          <w:rFonts w:ascii="Times New Roman" w:eastAsia="Times New Roman" w:hAnsi="Times New Roman" w:cs="Times New Roman"/>
          <w:color w:val="000000"/>
          <w:sz w:val="24"/>
          <w:szCs w:val="24"/>
        </w:rPr>
        <w:t xml:space="preserve">, ņemot vērā 10.03.2021. Uzņēmējdarbības, teritoriālo un vides jautājumu komitejas atzinumu, </w:t>
      </w:r>
      <w:r w:rsidRPr="00A44251">
        <w:rPr>
          <w:rFonts w:ascii="Times New Roman" w:eastAsia="Times New Roman" w:hAnsi="Times New Roman" w:cs="Times New Roman"/>
          <w:b/>
          <w:color w:val="000000"/>
          <w:sz w:val="24"/>
          <w:szCs w:val="24"/>
        </w:rPr>
        <w:t xml:space="preserve">atklāti balsojot: </w:t>
      </w:r>
      <w:r w:rsidR="004A79C2">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xml:space="preserve">–  </w:t>
      </w:r>
      <w:r w:rsidR="004A79C2" w:rsidRPr="004A79C2">
        <w:rPr>
          <w:rFonts w:ascii="Times New Roman" w:eastAsia="Times New Roman" w:hAnsi="Times New Roman" w:cs="Times New Roman"/>
          <w:b/>
          <w:color w:val="000000"/>
          <w:sz w:val="24"/>
          <w:szCs w:val="24"/>
        </w:rPr>
        <w:t xml:space="preserve">13 </w:t>
      </w:r>
      <w:r w:rsidR="004A79C2">
        <w:rPr>
          <w:rFonts w:ascii="Times New Roman" w:eastAsia="Times New Roman" w:hAnsi="Times New Roman" w:cs="Times New Roman"/>
          <w:color w:val="000000"/>
          <w:sz w:val="24"/>
          <w:szCs w:val="24"/>
        </w:rPr>
        <w:t xml:space="preserve">(Agris </w:t>
      </w:r>
      <w:proofErr w:type="spellStart"/>
      <w:r w:rsidR="004A79C2">
        <w:rPr>
          <w:rFonts w:ascii="Times New Roman" w:eastAsia="Times New Roman" w:hAnsi="Times New Roman" w:cs="Times New Roman"/>
          <w:color w:val="000000"/>
          <w:sz w:val="24"/>
          <w:szCs w:val="24"/>
        </w:rPr>
        <w:t>Lungevičs</w:t>
      </w:r>
      <w:proofErr w:type="spellEnd"/>
      <w:r w:rsidR="004A79C2">
        <w:rPr>
          <w:rFonts w:ascii="Times New Roman" w:eastAsia="Times New Roman" w:hAnsi="Times New Roman" w:cs="Times New Roman"/>
          <w:color w:val="000000"/>
          <w:sz w:val="24"/>
          <w:szCs w:val="24"/>
        </w:rPr>
        <w:t xml:space="preserve">, Aleksandrs </w:t>
      </w:r>
      <w:proofErr w:type="spellStart"/>
      <w:r w:rsidR="004A79C2">
        <w:rPr>
          <w:rFonts w:ascii="Times New Roman" w:eastAsia="Times New Roman" w:hAnsi="Times New Roman" w:cs="Times New Roman"/>
          <w:color w:val="000000"/>
          <w:sz w:val="24"/>
          <w:szCs w:val="24"/>
        </w:rPr>
        <w:t>Šrubs</w:t>
      </w:r>
      <w:proofErr w:type="spellEnd"/>
      <w:r w:rsidR="004A79C2">
        <w:rPr>
          <w:rFonts w:ascii="Times New Roman" w:eastAsia="Times New Roman" w:hAnsi="Times New Roman" w:cs="Times New Roman"/>
          <w:color w:val="000000"/>
          <w:sz w:val="24"/>
          <w:szCs w:val="24"/>
        </w:rPr>
        <w:t xml:space="preserve">, Andrejs </w:t>
      </w:r>
      <w:proofErr w:type="spellStart"/>
      <w:r w:rsidR="004A79C2">
        <w:rPr>
          <w:rFonts w:ascii="Times New Roman" w:eastAsia="Times New Roman" w:hAnsi="Times New Roman" w:cs="Times New Roman"/>
          <w:color w:val="000000"/>
          <w:sz w:val="24"/>
          <w:szCs w:val="24"/>
        </w:rPr>
        <w:t>Ceļapīters</w:t>
      </w:r>
      <w:proofErr w:type="spellEnd"/>
      <w:r w:rsidR="004A79C2">
        <w:rPr>
          <w:rFonts w:ascii="Times New Roman" w:eastAsia="Times New Roman" w:hAnsi="Times New Roman" w:cs="Times New Roman"/>
          <w:color w:val="000000"/>
          <w:sz w:val="24"/>
          <w:szCs w:val="24"/>
        </w:rPr>
        <w:t xml:space="preserve">, Andris Sakne, Antra </w:t>
      </w:r>
      <w:proofErr w:type="spellStart"/>
      <w:r w:rsidR="004A79C2">
        <w:rPr>
          <w:rFonts w:ascii="Times New Roman" w:eastAsia="Times New Roman" w:hAnsi="Times New Roman" w:cs="Times New Roman"/>
          <w:color w:val="000000"/>
          <w:sz w:val="24"/>
          <w:szCs w:val="24"/>
        </w:rPr>
        <w:t>Gotlaufa</w:t>
      </w:r>
      <w:proofErr w:type="spellEnd"/>
      <w:r w:rsidR="004A79C2">
        <w:rPr>
          <w:rFonts w:ascii="Times New Roman" w:eastAsia="Times New Roman" w:hAnsi="Times New Roman" w:cs="Times New Roman"/>
          <w:color w:val="000000"/>
          <w:sz w:val="24"/>
          <w:szCs w:val="24"/>
        </w:rPr>
        <w:t xml:space="preserve">, Artūrs </w:t>
      </w:r>
      <w:proofErr w:type="spellStart"/>
      <w:r w:rsidR="004A79C2">
        <w:rPr>
          <w:rFonts w:ascii="Times New Roman" w:eastAsia="Times New Roman" w:hAnsi="Times New Roman" w:cs="Times New Roman"/>
          <w:color w:val="000000"/>
          <w:sz w:val="24"/>
          <w:szCs w:val="24"/>
        </w:rPr>
        <w:t>Grandāns</w:t>
      </w:r>
      <w:proofErr w:type="spellEnd"/>
      <w:r w:rsidR="004A79C2">
        <w:rPr>
          <w:rFonts w:ascii="Times New Roman" w:eastAsia="Times New Roman" w:hAnsi="Times New Roman" w:cs="Times New Roman"/>
          <w:color w:val="000000"/>
          <w:sz w:val="24"/>
          <w:szCs w:val="24"/>
        </w:rPr>
        <w:t xml:space="preserve">, Gatis </w:t>
      </w:r>
      <w:proofErr w:type="spellStart"/>
      <w:r w:rsidR="004A79C2">
        <w:rPr>
          <w:rFonts w:ascii="Times New Roman" w:eastAsia="Times New Roman" w:hAnsi="Times New Roman" w:cs="Times New Roman"/>
          <w:color w:val="000000"/>
          <w:sz w:val="24"/>
          <w:szCs w:val="24"/>
        </w:rPr>
        <w:t>Teilis</w:t>
      </w:r>
      <w:proofErr w:type="spellEnd"/>
      <w:r w:rsidR="004A79C2">
        <w:rPr>
          <w:rFonts w:ascii="Times New Roman" w:eastAsia="Times New Roman" w:hAnsi="Times New Roman" w:cs="Times New Roman"/>
          <w:color w:val="000000"/>
          <w:sz w:val="24"/>
          <w:szCs w:val="24"/>
        </w:rPr>
        <w:t>, Gunārs Ikaunieks, Inese Strode, Ivars Miķelsons, Rihards Saulītis,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sidR="004A79C2">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ATTURAS </w:t>
      </w:r>
      <w:r w:rsidRPr="00A44251">
        <w:rPr>
          <w:rFonts w:ascii="Times New Roman" w:eastAsia="Times New Roman" w:hAnsi="Times New Roman" w:cs="Times New Roman"/>
          <w:color w:val="000000"/>
          <w:sz w:val="24"/>
          <w:szCs w:val="24"/>
        </w:rPr>
        <w:t xml:space="preserve">– </w:t>
      </w:r>
      <w:r w:rsidR="004A79C2" w:rsidRPr="004A79C2">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Madonas novada pašvaldības dome </w:t>
      </w:r>
      <w:r w:rsidRPr="00A44251">
        <w:rPr>
          <w:rFonts w:ascii="Times New Roman" w:eastAsia="Times New Roman" w:hAnsi="Times New Roman" w:cs="Times New Roman"/>
          <w:b/>
          <w:color w:val="000000"/>
          <w:sz w:val="24"/>
          <w:szCs w:val="24"/>
        </w:rPr>
        <w:t>NOLEMJ:</w:t>
      </w:r>
    </w:p>
    <w:p w14:paraId="154407EF" w14:textId="77777777" w:rsidR="00465BF4" w:rsidRPr="00A44251" w:rsidRDefault="00465BF4" w:rsidP="00465BF4">
      <w:pPr>
        <w:spacing w:after="0" w:line="100" w:lineRule="atLeast"/>
        <w:jc w:val="both"/>
        <w:rPr>
          <w:rFonts w:ascii="Times New Roman" w:eastAsia="Calibri" w:hAnsi="Times New Roman" w:cs="Times New Roman"/>
          <w:color w:val="000000"/>
          <w:sz w:val="24"/>
          <w:szCs w:val="24"/>
        </w:rPr>
      </w:pPr>
    </w:p>
    <w:p w14:paraId="575746F1" w14:textId="431A3053" w:rsidR="00465BF4" w:rsidRPr="004F0605" w:rsidRDefault="00465BF4" w:rsidP="004F0605">
      <w:pPr>
        <w:numPr>
          <w:ilvl w:val="0"/>
          <w:numId w:val="16"/>
        </w:numPr>
        <w:shd w:val="clear" w:color="auto" w:fill="FFFFFF"/>
        <w:suppressAutoHyphens/>
        <w:spacing w:after="0" w:line="240" w:lineRule="auto"/>
        <w:ind w:left="720" w:hanging="360"/>
        <w:jc w:val="both"/>
        <w:rPr>
          <w:rFonts w:ascii="Times New Roman" w:eastAsia="Calibri" w:hAnsi="Times New Roman" w:cs="Times New Roman"/>
          <w:color w:val="000000"/>
          <w:sz w:val="24"/>
          <w:szCs w:val="24"/>
        </w:rPr>
      </w:pPr>
      <w:r w:rsidRPr="00A44251">
        <w:rPr>
          <w:rFonts w:ascii="Times New Roman" w:eastAsia="Calibri" w:hAnsi="Times New Roman" w:cs="Times New Roman"/>
          <w:color w:val="000000"/>
          <w:sz w:val="24"/>
          <w:szCs w:val="24"/>
        </w:rPr>
        <w:t>Veikt nekustamā īpašuma “Tornis”, ar kadastra numuru 7076 008 0385, sadalīšanu un tā sastāvā esošo zemes vienību ar kadastra apzīmējumu 7076 008 0448 noteikt kā atsevišķu nekustamā īpašuma objektu, veidojot jaunu nekustamo īpašumu.</w:t>
      </w:r>
    </w:p>
    <w:p w14:paraId="7CD4BE38" w14:textId="04AF24C3" w:rsidR="00465BF4" w:rsidRPr="004F0605" w:rsidRDefault="00465BF4" w:rsidP="004F0605">
      <w:pPr>
        <w:numPr>
          <w:ilvl w:val="0"/>
          <w:numId w:val="16"/>
        </w:numPr>
        <w:shd w:val="clear" w:color="auto" w:fill="FFFFFF"/>
        <w:suppressAutoHyphens/>
        <w:spacing w:after="0" w:line="240" w:lineRule="auto"/>
        <w:ind w:left="720" w:hanging="360"/>
        <w:jc w:val="both"/>
        <w:rPr>
          <w:rFonts w:ascii="Times New Roman" w:eastAsia="Calibri" w:hAnsi="Times New Roman" w:cs="Times New Roman"/>
          <w:color w:val="000000"/>
          <w:sz w:val="24"/>
          <w:szCs w:val="24"/>
        </w:rPr>
      </w:pPr>
      <w:r w:rsidRPr="00A44251">
        <w:rPr>
          <w:rFonts w:ascii="Times New Roman" w:eastAsia="Calibri" w:hAnsi="Times New Roman" w:cs="Times New Roman"/>
          <w:color w:val="000000"/>
          <w:sz w:val="24"/>
          <w:szCs w:val="24"/>
        </w:rPr>
        <w:t xml:space="preserve">Zemes vienību ar kadastra apzīmējumu 7076 008 0385 un uz tās esošo būvi ar kadastra apzīmējumu 7076 008 0385 001 saglabāt esošā nekustamā īpašuma “Tornis”, kadastra numurs 7076 008 0385, sastāvā un noteikt nekustāmā īpašuma lietošanas mērķi – </w:t>
      </w:r>
      <w:r w:rsidRPr="00A44251">
        <w:rPr>
          <w:rFonts w:ascii="Times New Roman" w:hAnsi="Times New Roman" w:cs="Times New Roman"/>
          <w:color w:val="000000"/>
          <w:sz w:val="24"/>
          <w:szCs w:val="24"/>
          <w:shd w:val="clear" w:color="auto" w:fill="FFFFFF"/>
        </w:rPr>
        <w:t>ar maģistrālajām elektropārvades un sakaru līnijām un maģistrālajiem naftas, naftas produktu, ķīmisko produktu, gāzes un ūdens cauruļvadiem saistīto būvju, ūdens ņemšanas un notekūdeņu attīrīšanas būvju apbūve (NĪLM kods 1201).</w:t>
      </w:r>
    </w:p>
    <w:p w14:paraId="089277BD" w14:textId="77777777" w:rsidR="00465BF4" w:rsidRPr="00A44251" w:rsidRDefault="00465BF4" w:rsidP="004F0605">
      <w:pPr>
        <w:numPr>
          <w:ilvl w:val="0"/>
          <w:numId w:val="16"/>
        </w:numPr>
        <w:shd w:val="clear" w:color="auto" w:fill="FFFFFF"/>
        <w:suppressAutoHyphens/>
        <w:spacing w:after="0" w:line="240" w:lineRule="auto"/>
        <w:ind w:left="720" w:hanging="360"/>
        <w:jc w:val="both"/>
        <w:rPr>
          <w:rFonts w:ascii="Times New Roman" w:eastAsia="Calibri" w:hAnsi="Times New Roman" w:cs="Times New Roman"/>
          <w:color w:val="000000"/>
          <w:sz w:val="24"/>
          <w:szCs w:val="24"/>
        </w:rPr>
      </w:pPr>
      <w:r w:rsidRPr="00A44251">
        <w:rPr>
          <w:rFonts w:ascii="Times New Roman" w:eastAsia="Calibri" w:hAnsi="Times New Roman" w:cs="Times New Roman"/>
          <w:color w:val="000000"/>
          <w:sz w:val="24"/>
          <w:szCs w:val="24"/>
        </w:rPr>
        <w:t xml:space="preserve">Zemes vienībai ar kadastra apzīmējumu 7076 008 0448 un uz tās esošām būvēm ar kadastra apzīmējumiem 7076 008 0448 001 un 7076 008 0448 002 piešķirt nosaukumu “Aka” un noteikt nekustamā īpašuma lietošanas mērķi - </w:t>
      </w:r>
      <w:r w:rsidRPr="00A44251">
        <w:rPr>
          <w:rFonts w:ascii="Times New Roman" w:hAnsi="Times New Roman" w:cs="Times New Roman"/>
          <w:color w:val="000000"/>
          <w:sz w:val="24"/>
          <w:szCs w:val="24"/>
          <w:shd w:val="clear" w:color="auto" w:fill="FFFFFF"/>
        </w:rPr>
        <w:t>ar maģistrālajām elektropārvades un sakaru līnijām un maģistrālajiem naftas, naftas produktu, ķīmisko produktu, gāzes un ūdens cauruļvadiem saistīto būvju, ūdens ņemšanas un notekūdeņu attīrīšanas būvju apbūve (NĪLM kods 1201).</w:t>
      </w: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805D7" w14:textId="5A493135" w:rsidR="005C71E9" w:rsidRDefault="005C71E9" w:rsidP="00643074">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p w14:paraId="44F1AF3F" w14:textId="77777777" w:rsidR="008F3508" w:rsidRPr="00390807" w:rsidRDefault="008F3508" w:rsidP="00643074">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1A83B8D1" w14:textId="2F9FBAAB" w:rsidR="005C14F1" w:rsidRPr="002062F3" w:rsidRDefault="00DA4341" w:rsidP="00426D84">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 xml:space="preserve">    </w:t>
      </w:r>
      <w:proofErr w:type="spellStart"/>
      <w:r w:rsidR="00334DFE" w:rsidRPr="002062F3">
        <w:rPr>
          <w:rFonts w:ascii="Times New Roman" w:eastAsia="Calibri" w:hAnsi="Times New Roman" w:cs="Times New Roman"/>
          <w:sz w:val="24"/>
          <w:szCs w:val="24"/>
        </w:rPr>
        <w:t>A.Lungevičs</w:t>
      </w:r>
      <w:proofErr w:type="spellEnd"/>
    </w:p>
    <w:p w14:paraId="6D1441A1" w14:textId="1E381EC9" w:rsidR="00492EF1" w:rsidRDefault="00492EF1" w:rsidP="00C54AA3">
      <w:pPr>
        <w:jc w:val="both"/>
        <w:rPr>
          <w:rFonts w:ascii="Times New Roman" w:hAnsi="Times New Roman" w:cs="Times New Roman"/>
          <w:bCs/>
          <w:sz w:val="24"/>
          <w:szCs w:val="20"/>
        </w:rPr>
      </w:pPr>
    </w:p>
    <w:p w14:paraId="6A01BA4B" w14:textId="77777777" w:rsidR="008C4A54" w:rsidRDefault="008C4A54" w:rsidP="00C54AA3">
      <w:pPr>
        <w:jc w:val="both"/>
        <w:rPr>
          <w:rFonts w:ascii="Times New Roman" w:hAnsi="Times New Roman" w:cs="Times New Roman"/>
          <w:bCs/>
          <w:sz w:val="24"/>
          <w:szCs w:val="20"/>
        </w:rPr>
      </w:pPr>
    </w:p>
    <w:p w14:paraId="4106821A" w14:textId="77777777" w:rsidR="00465BF4" w:rsidRPr="00A44251" w:rsidRDefault="00465BF4" w:rsidP="00465BF4">
      <w:pPr>
        <w:spacing w:after="0" w:line="240" w:lineRule="auto"/>
        <w:rPr>
          <w:rFonts w:ascii="Times New Roman" w:hAnsi="Times New Roman" w:cs="Times New Roman"/>
          <w:i/>
          <w:color w:val="000000"/>
          <w:sz w:val="24"/>
          <w:szCs w:val="24"/>
        </w:rPr>
      </w:pPr>
      <w:proofErr w:type="spellStart"/>
      <w:r w:rsidRPr="00A44251">
        <w:rPr>
          <w:rFonts w:ascii="Times New Roman" w:hAnsi="Times New Roman" w:cs="Times New Roman"/>
          <w:i/>
          <w:color w:val="000000"/>
          <w:sz w:val="24"/>
          <w:szCs w:val="24"/>
        </w:rPr>
        <w:t>Dzelzkalēja</w:t>
      </w:r>
      <w:proofErr w:type="spellEnd"/>
      <w:r w:rsidRPr="00A44251">
        <w:rPr>
          <w:rFonts w:ascii="Times New Roman" w:hAnsi="Times New Roman" w:cs="Times New Roman"/>
          <w:i/>
          <w:color w:val="000000"/>
          <w:sz w:val="24"/>
          <w:szCs w:val="24"/>
        </w:rPr>
        <w:t xml:space="preserve"> 28080417</w:t>
      </w:r>
    </w:p>
    <w:p w14:paraId="2F84E300" w14:textId="77777777" w:rsidR="0092698A" w:rsidRDefault="0092698A" w:rsidP="00C54AA3">
      <w:pPr>
        <w:jc w:val="both"/>
        <w:rPr>
          <w:rFonts w:ascii="Times New Roman" w:hAnsi="Times New Roman" w:cs="Times New Roman"/>
          <w:bCs/>
          <w:sz w:val="24"/>
          <w:szCs w:val="20"/>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59823" w14:textId="77777777" w:rsidR="00756781" w:rsidRDefault="00756781" w:rsidP="0090167E">
      <w:pPr>
        <w:spacing w:after="0" w:line="240" w:lineRule="auto"/>
      </w:pPr>
      <w:r>
        <w:separator/>
      </w:r>
    </w:p>
  </w:endnote>
  <w:endnote w:type="continuationSeparator" w:id="0">
    <w:p w14:paraId="05F7ADC0" w14:textId="77777777" w:rsidR="00756781" w:rsidRDefault="00756781"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A890" w14:textId="77777777" w:rsidR="00756781" w:rsidRDefault="00756781" w:rsidP="0090167E">
      <w:pPr>
        <w:spacing w:after="0" w:line="240" w:lineRule="auto"/>
      </w:pPr>
      <w:r>
        <w:separator/>
      </w:r>
    </w:p>
  </w:footnote>
  <w:footnote w:type="continuationSeparator" w:id="0">
    <w:p w14:paraId="774C6163" w14:textId="77777777" w:rsidR="00756781" w:rsidRDefault="00756781"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0"/>
  </w:num>
  <w:num w:numId="14">
    <w:abstractNumId w:val="0"/>
  </w:num>
  <w:num w:numId="15">
    <w:abstractNumId w:val="4"/>
  </w:num>
  <w:num w:numId="16">
    <w:abstractNumId w:val="1"/>
  </w:num>
  <w:num w:numId="17">
    <w:abstractNumId w:val="11"/>
  </w:num>
  <w:num w:numId="18">
    <w:abstractNumId w:val="14"/>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6781"/>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3508"/>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5A91"/>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3459</Words>
  <Characters>1973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2021-03-30T10:40:00Z</dcterms:created>
  <dcterms:modified xsi:type="dcterms:W3CDTF">2021-03-31T06:56:00Z</dcterms:modified>
</cp:coreProperties>
</file>